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6DEF" w14:textId="77777777" w:rsidR="00AC0068" w:rsidRDefault="00853929">
      <w:r>
        <w:rPr>
          <w:rFonts w:ascii="Candara" w:hAnsi="Candara"/>
          <w:b/>
          <w:noProof/>
          <w:color w:val="44546A" w:themeColor="text2"/>
          <w:sz w:val="32"/>
        </w:rPr>
        <w:drawing>
          <wp:anchor distT="0" distB="0" distL="114300" distR="114300" simplePos="0" relativeHeight="251664384" behindDoc="0" locked="0" layoutInCell="1" allowOverlap="1" wp14:anchorId="09227EA2" wp14:editId="0B60D28A">
            <wp:simplePos x="0" y="0"/>
            <wp:positionH relativeFrom="margin">
              <wp:posOffset>2453640</wp:posOffset>
            </wp:positionH>
            <wp:positionV relativeFrom="paragraph">
              <wp:posOffset>-297180</wp:posOffset>
            </wp:positionV>
            <wp:extent cx="883920" cy="883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nd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margin">
              <wp14:pctWidth>0</wp14:pctWidth>
            </wp14:sizeRelH>
            <wp14:sizeRelV relativeFrom="margin">
              <wp14:pctHeight>0</wp14:pctHeight>
            </wp14:sizeRelV>
          </wp:anchor>
        </w:drawing>
      </w:r>
    </w:p>
    <w:p w14:paraId="41A036A0" w14:textId="77777777" w:rsidR="00AC0068" w:rsidRDefault="00AC0068"/>
    <w:p w14:paraId="3A5C78EF" w14:textId="77777777" w:rsidR="00853929" w:rsidRDefault="00853929" w:rsidP="00853929">
      <w:pPr>
        <w:tabs>
          <w:tab w:val="left" w:pos="900"/>
          <w:tab w:val="left" w:pos="1980"/>
          <w:tab w:val="left" w:pos="2070"/>
        </w:tabs>
        <w:rPr>
          <w:rFonts w:ascii="Candara" w:hAnsi="Candara" w:cs="Times New Roman"/>
          <w:b/>
          <w:sz w:val="24"/>
          <w:szCs w:val="24"/>
        </w:rPr>
      </w:pPr>
    </w:p>
    <w:p w14:paraId="08983661" w14:textId="77777777" w:rsidR="00853929" w:rsidRDefault="00853929" w:rsidP="00853929">
      <w:pPr>
        <w:tabs>
          <w:tab w:val="left" w:pos="900"/>
          <w:tab w:val="left" w:pos="1980"/>
          <w:tab w:val="left" w:pos="2070"/>
        </w:tabs>
        <w:rPr>
          <w:rFonts w:ascii="Candara" w:hAnsi="Candara" w:cs="Times New Roman"/>
          <w:b/>
          <w:sz w:val="24"/>
          <w:szCs w:val="24"/>
        </w:rPr>
      </w:pPr>
    </w:p>
    <w:p w14:paraId="526ADAA3" w14:textId="77777777" w:rsidR="00853929" w:rsidRDefault="00853929" w:rsidP="00853929">
      <w:pPr>
        <w:tabs>
          <w:tab w:val="left" w:pos="900"/>
          <w:tab w:val="left" w:pos="1980"/>
          <w:tab w:val="left" w:pos="2070"/>
        </w:tabs>
        <w:rPr>
          <w:rFonts w:ascii="Candara" w:hAnsi="Candara" w:cs="Times New Roman"/>
          <w:b/>
          <w:sz w:val="24"/>
          <w:szCs w:val="24"/>
        </w:rPr>
      </w:pPr>
    </w:p>
    <w:p w14:paraId="68529048" w14:textId="77777777" w:rsidR="00853929" w:rsidRDefault="00853929" w:rsidP="00853929">
      <w:pPr>
        <w:tabs>
          <w:tab w:val="left" w:pos="900"/>
          <w:tab w:val="left" w:pos="1980"/>
          <w:tab w:val="left" w:pos="2070"/>
        </w:tabs>
        <w:rPr>
          <w:rFonts w:ascii="Candara" w:hAnsi="Candara" w:cs="Times New Roman"/>
          <w:b/>
          <w:sz w:val="24"/>
          <w:szCs w:val="24"/>
        </w:rPr>
      </w:pPr>
    </w:p>
    <w:p w14:paraId="4275F7AB" w14:textId="77777777" w:rsidR="00853929" w:rsidRDefault="0001599B" w:rsidP="0001599B">
      <w:pPr>
        <w:tabs>
          <w:tab w:val="left" w:pos="720"/>
          <w:tab w:val="left" w:pos="1980"/>
          <w:tab w:val="left" w:pos="2070"/>
        </w:tabs>
        <w:rPr>
          <w:rFonts w:ascii="Candara" w:hAnsi="Candara" w:cs="Times New Roman"/>
          <w:b/>
          <w:sz w:val="24"/>
          <w:szCs w:val="24"/>
        </w:rPr>
      </w:pPr>
      <w:r>
        <w:rPr>
          <w:rFonts w:ascii="Candara" w:hAnsi="Candara" w:cs="Times New Roman"/>
          <w:b/>
          <w:sz w:val="24"/>
          <w:szCs w:val="24"/>
        </w:rPr>
        <w:tab/>
      </w:r>
      <w:r w:rsidR="00853929">
        <w:rPr>
          <w:rFonts w:ascii="Candara" w:hAnsi="Candara" w:cs="Times New Roman"/>
          <w:b/>
          <w:sz w:val="24"/>
          <w:szCs w:val="24"/>
        </w:rPr>
        <w:t>Reflecting and Praying with our Values for Ministry:</w:t>
      </w:r>
    </w:p>
    <w:p w14:paraId="42AB28F9" w14:textId="77777777" w:rsidR="00853929" w:rsidRDefault="00853929" w:rsidP="00853929">
      <w:pPr>
        <w:rPr>
          <w:rFonts w:ascii="Constantia" w:hAnsi="Constantia"/>
          <w:sz w:val="24"/>
          <w:szCs w:val="24"/>
        </w:rPr>
      </w:pPr>
    </w:p>
    <w:p w14:paraId="3B4FA7BB" w14:textId="77777777" w:rsidR="00853929" w:rsidRDefault="00C032E2" w:rsidP="00853929">
      <w:pPr>
        <w:jc w:val="center"/>
        <w:rPr>
          <w:rFonts w:ascii="Candara" w:hAnsi="Candara"/>
          <w:b/>
          <w:color w:val="44546A" w:themeColor="text2"/>
          <w:sz w:val="28"/>
          <w:szCs w:val="24"/>
        </w:rPr>
      </w:pPr>
      <w:r>
        <w:rPr>
          <w:rFonts w:ascii="Candara" w:hAnsi="Candara"/>
          <w:b/>
          <w:color w:val="44546A" w:themeColor="text2"/>
          <w:sz w:val="28"/>
          <w:szCs w:val="24"/>
        </w:rPr>
        <w:t>Joy</w:t>
      </w:r>
    </w:p>
    <w:p w14:paraId="79E29183" w14:textId="77777777" w:rsidR="00853929" w:rsidRDefault="0001599B" w:rsidP="00AC0068">
      <w:pPr>
        <w:rPr>
          <w:rFonts w:ascii="Constantia" w:hAnsi="Constantia"/>
          <w:sz w:val="24"/>
          <w:szCs w:val="24"/>
        </w:rPr>
      </w:pPr>
      <w:r w:rsidRPr="00514FFB">
        <w:rPr>
          <w:rFonts w:ascii="Candara" w:hAnsi="Candara"/>
          <w:noProof/>
          <w:color w:val="44546A" w:themeColor="text2"/>
          <w:sz w:val="28"/>
        </w:rPr>
        <w:drawing>
          <wp:anchor distT="0" distB="0" distL="114300" distR="182880" simplePos="0" relativeHeight="251663360" behindDoc="0" locked="0" layoutInCell="1" allowOverlap="1" wp14:anchorId="1C79A8C4" wp14:editId="7B4DA597">
            <wp:simplePos x="0" y="0"/>
            <wp:positionH relativeFrom="column">
              <wp:posOffset>-647700</wp:posOffset>
            </wp:positionH>
            <wp:positionV relativeFrom="paragraph">
              <wp:posOffset>215900</wp:posOffset>
            </wp:positionV>
            <wp:extent cx="946150" cy="6074410"/>
            <wp:effectExtent l="0" t="0" r="635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_ssnd_ministry_board_guidelines_2019_pg1clear.png"/>
                    <pic:cNvPicPr/>
                  </pic:nvPicPr>
                  <pic:blipFill rotWithShape="1">
                    <a:blip r:embed="rId8" cstate="print">
                      <a:extLst>
                        <a:ext uri="{28A0092B-C50C-407E-A947-70E740481C1C}">
                          <a14:useLocalDpi xmlns:a14="http://schemas.microsoft.com/office/drawing/2010/main" val="0"/>
                        </a:ext>
                      </a:extLst>
                    </a:blip>
                    <a:srcRect l="13408" t="16014" r="52958"/>
                    <a:stretch/>
                  </pic:blipFill>
                  <pic:spPr bwMode="auto">
                    <a:xfrm>
                      <a:off x="0" y="0"/>
                      <a:ext cx="946150" cy="6074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F553F7" w14:textId="77777777" w:rsidR="00853929" w:rsidRPr="00853929" w:rsidRDefault="00853929" w:rsidP="00AC0068">
      <w:pPr>
        <w:rPr>
          <w:rFonts w:asciiTheme="minorHAnsi" w:hAnsiTheme="minorHAnsi" w:cstheme="minorHAnsi"/>
          <w:i/>
          <w:szCs w:val="24"/>
        </w:rPr>
      </w:pPr>
      <w:r w:rsidRPr="00853929">
        <w:rPr>
          <w:rFonts w:asciiTheme="minorHAnsi" w:hAnsiTheme="minorHAnsi" w:cstheme="minorHAnsi"/>
          <w:i/>
          <w:szCs w:val="24"/>
        </w:rPr>
        <w:t xml:space="preserve">Doing one’s ministry with joy; seeking the source of joy and remaining focused in mission </w:t>
      </w:r>
      <w:r>
        <w:rPr>
          <w:rFonts w:asciiTheme="minorHAnsi" w:hAnsiTheme="minorHAnsi" w:cstheme="minorHAnsi"/>
          <w:i/>
          <w:szCs w:val="24"/>
        </w:rPr>
        <w:t>i</w:t>
      </w:r>
      <w:r w:rsidRPr="00853929">
        <w:rPr>
          <w:rFonts w:asciiTheme="minorHAnsi" w:hAnsiTheme="minorHAnsi" w:cstheme="minorHAnsi"/>
          <w:i/>
          <w:szCs w:val="24"/>
        </w:rPr>
        <w:t>n the midst of challenges;</w:t>
      </w:r>
    </w:p>
    <w:p w14:paraId="75A2EA7E" w14:textId="77777777" w:rsidR="00C032E2" w:rsidRDefault="00C032E2" w:rsidP="00AD3198">
      <w:pPr>
        <w:pStyle w:val="NormalWeb"/>
        <w:spacing w:before="150" w:beforeAutospacing="0" w:after="225" w:afterAutospacing="0" w:line="270" w:lineRule="atLeast"/>
        <w:textAlignment w:val="baseline"/>
        <w:rPr>
          <w:rFonts w:ascii="Candara" w:hAnsi="Candara" w:cstheme="minorHAnsi"/>
          <w:sz w:val="22"/>
          <w:szCs w:val="22"/>
        </w:rPr>
      </w:pPr>
    </w:p>
    <w:p w14:paraId="060AD3B8" w14:textId="77777777" w:rsidR="00C032E2" w:rsidRDefault="00C032E2" w:rsidP="00AD3198">
      <w:pPr>
        <w:pStyle w:val="NormalWeb"/>
        <w:spacing w:before="150" w:beforeAutospacing="0" w:after="225" w:afterAutospacing="0" w:line="270" w:lineRule="atLeast"/>
        <w:textAlignment w:val="baseline"/>
        <w:rPr>
          <w:rFonts w:ascii="Candara" w:hAnsi="Candara" w:cstheme="minorHAnsi"/>
          <w:sz w:val="22"/>
          <w:szCs w:val="22"/>
        </w:rPr>
      </w:pPr>
      <w:r>
        <w:rPr>
          <w:rFonts w:ascii="Candara" w:hAnsi="Candara" w:cstheme="minorHAnsi"/>
          <w:sz w:val="22"/>
          <w:szCs w:val="22"/>
        </w:rPr>
        <w:t xml:space="preserve">Suggested Video/music [4:06 min]  </w:t>
      </w:r>
      <w:hyperlink r:id="rId9" w:history="1">
        <w:r w:rsidRPr="00C032E2">
          <w:rPr>
            <w:rStyle w:val="Hyperlink"/>
            <w:rFonts w:ascii="Candara" w:hAnsi="Candara" w:cstheme="minorHAnsi"/>
            <w:sz w:val="22"/>
            <w:szCs w:val="22"/>
          </w:rPr>
          <w:t>Singing in the Rain</w:t>
        </w:r>
      </w:hyperlink>
      <w:r>
        <w:rPr>
          <w:rFonts w:ascii="Candara" w:hAnsi="Candara" w:cstheme="minorHAnsi"/>
          <w:sz w:val="22"/>
          <w:szCs w:val="22"/>
        </w:rPr>
        <w:t xml:space="preserve">      </w:t>
      </w:r>
      <w:hyperlink r:id="rId10" w:history="1">
        <w:r w:rsidRPr="00E40FCC">
          <w:rPr>
            <w:rStyle w:val="Hyperlink"/>
            <w:rFonts w:ascii="Candara" w:hAnsi="Candara" w:cstheme="minorHAnsi"/>
            <w:sz w:val="22"/>
            <w:szCs w:val="22"/>
          </w:rPr>
          <w:t>https://youtu.be/bkEvy-9yVyQ</w:t>
        </w:r>
      </w:hyperlink>
      <w:r>
        <w:rPr>
          <w:rFonts w:ascii="Candara" w:hAnsi="Candara" w:cstheme="minorHAnsi"/>
          <w:sz w:val="22"/>
          <w:szCs w:val="22"/>
        </w:rPr>
        <w:t xml:space="preserve"> </w:t>
      </w:r>
    </w:p>
    <w:p w14:paraId="6868FBB4" w14:textId="77777777" w:rsidR="00C032E2" w:rsidRPr="00C032E2" w:rsidRDefault="00C032E2" w:rsidP="00FB13A9">
      <w:pPr>
        <w:pStyle w:val="NormalWeb"/>
        <w:spacing w:before="150" w:beforeAutospacing="0" w:after="0" w:afterAutospacing="0" w:line="270" w:lineRule="atLeast"/>
        <w:textAlignment w:val="baseline"/>
        <w:rPr>
          <w:rFonts w:ascii="Candara" w:hAnsi="Candara" w:cstheme="minorHAnsi"/>
          <w:b/>
          <w:color w:val="44546A" w:themeColor="text2"/>
          <w:sz w:val="22"/>
          <w:szCs w:val="22"/>
        </w:rPr>
      </w:pPr>
      <w:r w:rsidRPr="00C032E2">
        <w:rPr>
          <w:rFonts w:ascii="Candara" w:hAnsi="Candara" w:cstheme="minorHAnsi"/>
          <w:b/>
          <w:color w:val="44546A" w:themeColor="text2"/>
          <w:sz w:val="22"/>
          <w:szCs w:val="22"/>
        </w:rPr>
        <w:t>Born for Joy</w:t>
      </w:r>
    </w:p>
    <w:p w14:paraId="1E8D1BA2" w14:textId="7EE1ADD6" w:rsidR="00AD3198" w:rsidRPr="00AD3198" w:rsidRDefault="00AD3198" w:rsidP="00AD3198">
      <w:pPr>
        <w:pStyle w:val="NormalWeb"/>
        <w:spacing w:before="150" w:beforeAutospacing="0" w:after="225" w:afterAutospacing="0" w:line="270" w:lineRule="atLeast"/>
        <w:textAlignment w:val="baseline"/>
        <w:rPr>
          <w:rFonts w:ascii="Candara" w:hAnsi="Candara" w:cs="Arial"/>
          <w:sz w:val="22"/>
          <w:szCs w:val="22"/>
        </w:rPr>
      </w:pPr>
      <w:r w:rsidRPr="00AD3198">
        <w:rPr>
          <w:rFonts w:ascii="Candara" w:hAnsi="Candara" w:cstheme="minorHAnsi"/>
          <w:sz w:val="22"/>
          <w:szCs w:val="22"/>
        </w:rPr>
        <w:t xml:space="preserve">… </w:t>
      </w:r>
      <w:r w:rsidRPr="00AD3198">
        <w:rPr>
          <w:rFonts w:ascii="Candara" w:hAnsi="Candara" w:cs="Arial"/>
          <w:sz w:val="22"/>
          <w:szCs w:val="22"/>
        </w:rPr>
        <w:t>I know people who retain their joy no matter how dismal and difficult their situation. Their lives contain more than average adversity but they manage to somehow retain a genuine joy. It’s not that they deny their hardships. Rather, they do not let these misfortunes conquer their ability to appreciate life. Within them a deep river of gladness flows on and on. Nothing stops or drains its movement. I think the secret to this lies in what Mary Oliver writes in her poem “Mindful.”</w:t>
      </w:r>
    </w:p>
    <w:p w14:paraId="2669D744" w14:textId="77777777" w:rsidR="00AD3198" w:rsidRPr="00AD3198" w:rsidRDefault="00AD3198" w:rsidP="00AD3198">
      <w:pPr>
        <w:pStyle w:val="NormalWeb"/>
        <w:spacing w:before="0" w:beforeAutospacing="0" w:after="0" w:afterAutospacing="0" w:line="270" w:lineRule="atLeast"/>
        <w:ind w:left="720"/>
        <w:textAlignment w:val="baseline"/>
        <w:rPr>
          <w:rFonts w:ascii="Candara" w:hAnsi="Candara" w:cs="Arial"/>
          <w:sz w:val="22"/>
          <w:szCs w:val="22"/>
        </w:rPr>
      </w:pPr>
      <w:r w:rsidRPr="00AD3198">
        <w:rPr>
          <w:rStyle w:val="Emphasis"/>
          <w:rFonts w:ascii="Candara" w:hAnsi="Candara" w:cs="Arial"/>
          <w:sz w:val="22"/>
          <w:szCs w:val="22"/>
          <w:bdr w:val="none" w:sz="0" w:space="0" w:color="auto" w:frame="1"/>
        </w:rPr>
        <w:t xml:space="preserve">Every day/I </w:t>
      </w:r>
      <w:proofErr w:type="gramStart"/>
      <w:r w:rsidRPr="00AD3198">
        <w:rPr>
          <w:rStyle w:val="Emphasis"/>
          <w:rFonts w:ascii="Candara" w:hAnsi="Candara" w:cs="Arial"/>
          <w:sz w:val="22"/>
          <w:szCs w:val="22"/>
          <w:bdr w:val="none" w:sz="0" w:space="0" w:color="auto" w:frame="1"/>
        </w:rPr>
        <w:t>see</w:t>
      </w:r>
      <w:proofErr w:type="gramEnd"/>
      <w:r w:rsidRPr="00AD3198">
        <w:rPr>
          <w:rStyle w:val="Emphasis"/>
          <w:rFonts w:ascii="Candara" w:hAnsi="Candara" w:cs="Arial"/>
          <w:sz w:val="22"/>
          <w:szCs w:val="22"/>
          <w:bdr w:val="none" w:sz="0" w:space="0" w:color="auto" w:frame="1"/>
        </w:rPr>
        <w:t xml:space="preserve"> or I hear/something/that more or less/kills me/with delight,/that leaves me/like a needle/in the haystack of light./ It is what I was born for – /to look, to listen,/to lose myself/inside this soft world -/to instruct myself/over and over/in joy.</w:t>
      </w:r>
    </w:p>
    <w:p w14:paraId="45741522" w14:textId="77777777" w:rsidR="00AD3198" w:rsidRPr="00AD3198" w:rsidRDefault="00AD3198" w:rsidP="00AD3198">
      <w:pPr>
        <w:pStyle w:val="NormalWeb"/>
        <w:spacing w:before="150" w:beforeAutospacing="0" w:after="225" w:afterAutospacing="0" w:line="270" w:lineRule="atLeast"/>
        <w:textAlignment w:val="baseline"/>
        <w:rPr>
          <w:rFonts w:ascii="Candara" w:hAnsi="Candara" w:cs="Arial"/>
          <w:sz w:val="22"/>
          <w:szCs w:val="22"/>
        </w:rPr>
      </w:pPr>
      <w:r w:rsidRPr="00AD3198">
        <w:rPr>
          <w:rFonts w:ascii="Candara" w:hAnsi="Candara" w:cs="Arial"/>
          <w:sz w:val="22"/>
          <w:szCs w:val="22"/>
        </w:rPr>
        <w:t>We learn from this excerpt of Oliver’s poem that joy doesn’t hang around without a little effort to keep it there. People with genuine joy deliberately find something, however small, that draws forth gratitude, pleasure, wonder, and love within each day.</w:t>
      </w:r>
    </w:p>
    <w:p w14:paraId="115B937E" w14:textId="77777777" w:rsidR="0006656D" w:rsidRDefault="00AD3198" w:rsidP="00AD3198">
      <w:pPr>
        <w:pStyle w:val="NormalWeb"/>
        <w:spacing w:before="150" w:beforeAutospacing="0" w:after="225" w:afterAutospacing="0" w:line="270" w:lineRule="atLeast"/>
        <w:textAlignment w:val="baseline"/>
        <w:rPr>
          <w:rFonts w:ascii="Candara" w:hAnsi="Candara" w:cs="Arial"/>
          <w:sz w:val="22"/>
          <w:szCs w:val="22"/>
        </w:rPr>
      </w:pPr>
      <w:r w:rsidRPr="00AD3198">
        <w:rPr>
          <w:rFonts w:ascii="Candara" w:hAnsi="Candara" w:cs="Arial"/>
          <w:sz w:val="22"/>
          <w:szCs w:val="22"/>
        </w:rPr>
        <w:t xml:space="preserve">Joy is not something to be forced. It is not a fake, paste-on-a-smile sort of thing. Joy comes when one is ready for it to rise. I agree with Mary Oliver. We are born for this. It is a matter of whether or not we are willing to slow down our rapid pace and change old habits of non-awareness. Each day now when I wake in the morning I whisper to my deeper self: </w:t>
      </w:r>
    </w:p>
    <w:p w14:paraId="01360FF6" w14:textId="77777777" w:rsidR="00814AA0" w:rsidRPr="000B6994" w:rsidRDefault="00AD3198" w:rsidP="0006656D">
      <w:pPr>
        <w:pStyle w:val="NormalWeb"/>
        <w:spacing w:before="150" w:beforeAutospacing="0" w:after="225" w:afterAutospacing="0" w:line="270" w:lineRule="atLeast"/>
        <w:jc w:val="center"/>
        <w:textAlignment w:val="baseline"/>
        <w:rPr>
          <w:rFonts w:ascii="Candara" w:hAnsi="Candara" w:cs="Arial"/>
          <w:sz w:val="28"/>
          <w:szCs w:val="22"/>
        </w:rPr>
      </w:pPr>
      <w:r w:rsidRPr="000B6994">
        <w:rPr>
          <w:rFonts w:ascii="Candara" w:hAnsi="Candara" w:cs="Arial"/>
          <w:sz w:val="28"/>
          <w:szCs w:val="22"/>
        </w:rPr>
        <w:t>“You were born for joy.” (And so are you).</w:t>
      </w:r>
    </w:p>
    <w:p w14:paraId="120EF2EA" w14:textId="77777777" w:rsidR="00AD3198" w:rsidRPr="00C032E2" w:rsidRDefault="0001599B" w:rsidP="00AD3198">
      <w:pPr>
        <w:pStyle w:val="NormalWeb"/>
        <w:spacing w:before="150" w:beforeAutospacing="0" w:after="225" w:afterAutospacing="0" w:line="270" w:lineRule="atLeast"/>
        <w:textAlignment w:val="baseline"/>
        <w:rPr>
          <w:rFonts w:ascii="Candara" w:hAnsi="Candara" w:cs="Arial"/>
          <w:sz w:val="22"/>
          <w:szCs w:val="22"/>
        </w:rPr>
      </w:pPr>
      <w:r>
        <w:rPr>
          <w:rFonts w:ascii="Arial" w:hAnsi="Arial" w:cs="Arial"/>
          <w:color w:val="8C8C8C"/>
          <w:sz w:val="21"/>
          <w:szCs w:val="21"/>
        </w:rPr>
        <w:t>Ex</w:t>
      </w:r>
      <w:r w:rsidR="00AD3198">
        <w:rPr>
          <w:rFonts w:ascii="Arial" w:hAnsi="Arial" w:cs="Arial"/>
          <w:color w:val="8C8C8C"/>
          <w:sz w:val="21"/>
          <w:szCs w:val="21"/>
        </w:rPr>
        <w:t xml:space="preserve">cerpted from: </w:t>
      </w:r>
      <w:hyperlink r:id="rId11" w:history="1">
        <w:r w:rsidR="00AD3198" w:rsidRPr="00E40FCC">
          <w:rPr>
            <w:rStyle w:val="Hyperlink"/>
            <w:rFonts w:ascii="Arial" w:hAnsi="Arial" w:cs="Arial"/>
            <w:sz w:val="21"/>
            <w:szCs w:val="21"/>
          </w:rPr>
          <w:t>https://www.joycerupp.com/born-for-joy/</w:t>
        </w:r>
      </w:hyperlink>
      <w:r w:rsidR="00AD3198">
        <w:rPr>
          <w:rFonts w:ascii="Arial" w:hAnsi="Arial" w:cs="Arial"/>
          <w:color w:val="8C8C8C"/>
          <w:sz w:val="21"/>
          <w:szCs w:val="21"/>
        </w:rPr>
        <w:t xml:space="preserve">  ©  Joyce Rupp</w:t>
      </w:r>
    </w:p>
    <w:p w14:paraId="557399AE" w14:textId="77777777" w:rsidR="0001599B" w:rsidRDefault="0069276F" w:rsidP="003E3280">
      <w:pPr>
        <w:rPr>
          <w:rFonts w:ascii="Candara" w:hAnsi="Candara"/>
          <w:b/>
          <w:color w:val="44546A" w:themeColor="text2"/>
          <w:sz w:val="24"/>
          <w:szCs w:val="24"/>
        </w:rPr>
      </w:pPr>
      <w:r w:rsidRPr="0069276F">
        <w:rPr>
          <w:rFonts w:ascii="Candara" w:hAnsi="Candara" w:cstheme="minorBidi"/>
          <w:noProof/>
        </w:rPr>
        <mc:AlternateContent>
          <mc:Choice Requires="wps">
            <w:drawing>
              <wp:anchor distT="45720" distB="45720" distL="114300" distR="114300" simplePos="0" relativeHeight="251666432" behindDoc="1" locked="0" layoutInCell="1" allowOverlap="1" wp14:anchorId="39554C0A" wp14:editId="1852EE48">
                <wp:simplePos x="0" y="0"/>
                <wp:positionH relativeFrom="column">
                  <wp:posOffset>5593080</wp:posOffset>
                </wp:positionH>
                <wp:positionV relativeFrom="bottomMargin">
                  <wp:align>top</wp:align>
                </wp:positionV>
                <wp:extent cx="792480" cy="335280"/>
                <wp:effectExtent l="0" t="0" r="762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35280"/>
                        </a:xfrm>
                        <a:prstGeom prst="rect">
                          <a:avLst/>
                        </a:prstGeom>
                        <a:solidFill>
                          <a:srgbClr val="FFFFFF"/>
                        </a:solidFill>
                        <a:ln w="9525">
                          <a:noFill/>
                          <a:miter lim="800000"/>
                          <a:headEnd/>
                          <a:tailEnd/>
                        </a:ln>
                      </wps:spPr>
                      <wps:txbx>
                        <w:txbxContent>
                          <w:p w14:paraId="0C5195A2" w14:textId="77777777" w:rsidR="0069276F" w:rsidRPr="00B20155" w:rsidRDefault="0069276F" w:rsidP="0069276F">
                            <w:pPr>
                              <w:rPr>
                                <w:rFonts w:ascii="Candara" w:hAnsi="Candara"/>
                                <w:i/>
                                <w:sz w:val="28"/>
                              </w:rPr>
                            </w:pPr>
                            <w:r w:rsidRPr="00B20155">
                              <w:rPr>
                                <w:rFonts w:ascii="Candara" w:hAnsi="Candara"/>
                                <w:i/>
                                <w:sz w:val="28"/>
                              </w:rPr>
                              <w:t>- over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54C0A" id="_x0000_t202" coordsize="21600,21600" o:spt="202" path="m,l,21600r21600,l21600,xe">
                <v:stroke joinstyle="miter"/>
                <v:path gradientshapeok="t" o:connecttype="rect"/>
              </v:shapetype>
              <v:shape id="Text Box 2" o:spid="_x0000_s1026" type="#_x0000_t202" style="position:absolute;margin-left:440.4pt;margin-top:0;width:62.4pt;height:26.4pt;z-index:-251650048;visibility:visible;mso-wrap-style:square;mso-width-percent:0;mso-height-percent:0;mso-wrap-distance-left:9pt;mso-wrap-distance-top:3.6pt;mso-wrap-distance-right:9pt;mso-wrap-distance-bottom:3.6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I/CwIAAPU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" stroked="f">
                <v:textbox>
                  <w:txbxContent>
                    <w:p w14:paraId="0C5195A2" w14:textId="77777777" w:rsidR="0069276F" w:rsidRPr="00B20155" w:rsidRDefault="0069276F" w:rsidP="0069276F">
                      <w:pPr>
                        <w:rPr>
                          <w:rFonts w:ascii="Candara" w:hAnsi="Candara"/>
                          <w:i/>
                          <w:sz w:val="28"/>
                        </w:rPr>
                      </w:pPr>
                      <w:r w:rsidRPr="00B20155">
                        <w:rPr>
                          <w:rFonts w:ascii="Candara" w:hAnsi="Candara"/>
                          <w:i/>
                          <w:sz w:val="28"/>
                        </w:rPr>
                        <w:t>- over -</w:t>
                      </w:r>
                    </w:p>
                  </w:txbxContent>
                </v:textbox>
                <w10:wrap anchory="margin"/>
              </v:shape>
            </w:pict>
          </mc:Fallback>
        </mc:AlternateContent>
      </w:r>
    </w:p>
    <w:p w14:paraId="4EDB7D2E" w14:textId="77777777" w:rsidR="003E3280" w:rsidRDefault="002622E0" w:rsidP="003E3280">
      <w:pPr>
        <w:rPr>
          <w:rFonts w:ascii="Candara" w:hAnsi="Candara"/>
          <w:b/>
          <w:color w:val="44546A" w:themeColor="text2"/>
          <w:sz w:val="24"/>
          <w:szCs w:val="24"/>
        </w:rPr>
      </w:pPr>
      <w:r w:rsidRPr="00C74998">
        <w:rPr>
          <w:rFonts w:ascii="Candara" w:hAnsi="Candara"/>
          <w:b/>
          <w:color w:val="44546A" w:themeColor="text2"/>
          <w:sz w:val="24"/>
          <w:szCs w:val="24"/>
        </w:rPr>
        <w:t xml:space="preserve">Remember… </w:t>
      </w:r>
    </w:p>
    <w:p w14:paraId="555E26CD" w14:textId="77777777" w:rsidR="003E3280" w:rsidRPr="009A7913" w:rsidRDefault="003E3280" w:rsidP="003E3280">
      <w:pPr>
        <w:rPr>
          <w:rFonts w:ascii="Candara" w:hAnsi="Candara"/>
          <w:sz w:val="24"/>
          <w:szCs w:val="24"/>
        </w:rPr>
      </w:pPr>
      <w:r w:rsidRPr="009A7913">
        <w:rPr>
          <w:rFonts w:ascii="Candara" w:hAnsi="Candara"/>
          <w:sz w:val="24"/>
          <w:szCs w:val="24"/>
        </w:rPr>
        <w:t>Have you ever felt naturally drawn to a joyful person? Why do you think their joy attracted you?</w:t>
      </w:r>
    </w:p>
    <w:p w14:paraId="18035F31" w14:textId="77777777" w:rsidR="00AD3198" w:rsidRDefault="003E3280" w:rsidP="002622E0">
      <w:pPr>
        <w:pStyle w:val="NormalWeb"/>
        <w:spacing w:before="150" w:beforeAutospacing="0" w:after="225" w:afterAutospacing="0" w:line="270" w:lineRule="atLeast"/>
        <w:textAlignment w:val="baseline"/>
        <w:rPr>
          <w:rFonts w:ascii="Candara" w:hAnsi="Candara"/>
        </w:rPr>
      </w:pPr>
      <w:r>
        <w:rPr>
          <w:rFonts w:ascii="Candara" w:hAnsi="Candara"/>
        </w:rPr>
        <w:lastRenderedPageBreak/>
        <w:t xml:space="preserve">… </w:t>
      </w:r>
      <w:r w:rsidR="002622E0">
        <w:rPr>
          <w:rFonts w:ascii="Candara" w:hAnsi="Candara"/>
        </w:rPr>
        <w:t>a time when you felt deep joy? What was the reason for your joy? How do you think you can remain joyful in the midst of adversity? What do you need? From whom?</w:t>
      </w:r>
    </w:p>
    <w:p w14:paraId="546790AC" w14:textId="77777777" w:rsidR="00AD3198" w:rsidRPr="00AD3198" w:rsidRDefault="00AD3198" w:rsidP="00AC0068">
      <w:pPr>
        <w:rPr>
          <w:rFonts w:asciiTheme="minorHAnsi" w:hAnsiTheme="minorHAnsi" w:cstheme="minorHAnsi"/>
          <w:szCs w:val="24"/>
        </w:rPr>
      </w:pPr>
    </w:p>
    <w:p w14:paraId="24260754" w14:textId="77777777" w:rsidR="002622E0" w:rsidRPr="00195267" w:rsidRDefault="002622E0" w:rsidP="002622E0">
      <w:pPr>
        <w:rPr>
          <w:rFonts w:ascii="Candara" w:hAnsi="Candara"/>
          <w:b/>
          <w:color w:val="44546A" w:themeColor="text2"/>
          <w:sz w:val="24"/>
          <w:szCs w:val="24"/>
        </w:rPr>
      </w:pPr>
      <w:r w:rsidRPr="00195267">
        <w:rPr>
          <w:rFonts w:ascii="Candara" w:hAnsi="Candara"/>
          <w:b/>
          <w:color w:val="44546A" w:themeColor="text2"/>
          <w:sz w:val="24"/>
          <w:szCs w:val="24"/>
        </w:rPr>
        <w:t xml:space="preserve">From </w:t>
      </w:r>
      <w:r w:rsidR="00C032E2">
        <w:rPr>
          <w:rFonts w:ascii="Candara" w:hAnsi="Candara"/>
          <w:b/>
          <w:color w:val="44546A" w:themeColor="text2"/>
          <w:sz w:val="24"/>
          <w:szCs w:val="24"/>
        </w:rPr>
        <w:t>the SSND</w:t>
      </w:r>
      <w:r w:rsidRPr="00195267">
        <w:rPr>
          <w:rFonts w:ascii="Candara" w:hAnsi="Candara"/>
          <w:b/>
          <w:color w:val="44546A" w:themeColor="text2"/>
          <w:sz w:val="24"/>
          <w:szCs w:val="24"/>
        </w:rPr>
        <w:t xml:space="preserve"> </w:t>
      </w:r>
      <w:r w:rsidR="00C032E2">
        <w:rPr>
          <w:rFonts w:ascii="Candara" w:hAnsi="Candara"/>
          <w:b/>
          <w:color w:val="44546A" w:themeColor="text2"/>
          <w:sz w:val="24"/>
          <w:szCs w:val="24"/>
        </w:rPr>
        <w:t>Foundations</w:t>
      </w:r>
      <w:r>
        <w:rPr>
          <w:rFonts w:ascii="Candara" w:hAnsi="Candara"/>
          <w:b/>
          <w:color w:val="44546A" w:themeColor="text2"/>
          <w:sz w:val="24"/>
          <w:szCs w:val="24"/>
        </w:rPr>
        <w:t xml:space="preserve"> …</w:t>
      </w:r>
    </w:p>
    <w:p w14:paraId="61F3EA1F" w14:textId="77777777" w:rsidR="00AC0068" w:rsidRPr="00D54886" w:rsidRDefault="00AC0068" w:rsidP="00AC0068">
      <w:pPr>
        <w:rPr>
          <w:rFonts w:ascii="Candara" w:hAnsi="Candara"/>
          <w:sz w:val="24"/>
          <w:szCs w:val="24"/>
        </w:rPr>
      </w:pPr>
      <w:r w:rsidRPr="00D54886">
        <w:rPr>
          <w:rFonts w:ascii="Candara" w:hAnsi="Candara"/>
          <w:sz w:val="24"/>
          <w:szCs w:val="24"/>
        </w:rPr>
        <w:t>O God, I desire to serve you with constant joy and total trust because you are my joy and help (</w:t>
      </w:r>
      <w:r w:rsidR="00D54886" w:rsidRPr="00D54886">
        <w:rPr>
          <w:rFonts w:ascii="Candara" w:hAnsi="Candara"/>
          <w:sz w:val="24"/>
          <w:szCs w:val="24"/>
        </w:rPr>
        <w:t xml:space="preserve">Blessed Theresa </w:t>
      </w:r>
      <w:proofErr w:type="spellStart"/>
      <w:r w:rsidR="00D54886" w:rsidRPr="00D54886">
        <w:rPr>
          <w:rFonts w:ascii="Candara" w:hAnsi="Candara"/>
          <w:sz w:val="24"/>
          <w:szCs w:val="24"/>
        </w:rPr>
        <w:t>Gerhardinger</w:t>
      </w:r>
      <w:proofErr w:type="spellEnd"/>
      <w:r w:rsidR="00D54886" w:rsidRPr="00D54886">
        <w:rPr>
          <w:rFonts w:ascii="Candara" w:hAnsi="Candara"/>
          <w:sz w:val="24"/>
          <w:szCs w:val="24"/>
        </w:rPr>
        <w:t>, Letter 2</w:t>
      </w:r>
      <w:r w:rsidRPr="00D54886">
        <w:rPr>
          <w:rFonts w:ascii="Candara" w:hAnsi="Candara"/>
          <w:sz w:val="24"/>
          <w:szCs w:val="24"/>
        </w:rPr>
        <w:t>)</w:t>
      </w:r>
    </w:p>
    <w:p w14:paraId="65698179" w14:textId="77777777" w:rsidR="00AC0068" w:rsidRDefault="00AC0068"/>
    <w:p w14:paraId="1B98F379" w14:textId="77777777" w:rsidR="0028063A" w:rsidRDefault="00A823B3">
      <w:pPr>
        <w:rPr>
          <w:rFonts w:ascii="Candara" w:hAnsi="Candara"/>
        </w:rPr>
      </w:pPr>
      <w:r w:rsidRPr="00A823B3">
        <w:rPr>
          <w:rFonts w:ascii="Candara" w:hAnsi="Candara"/>
        </w:rPr>
        <w:t>Genuine joys, soul joys, have their source only in God. They never deceive and they last eternally.</w:t>
      </w:r>
    </w:p>
    <w:p w14:paraId="55C12DBD" w14:textId="77777777" w:rsidR="00A823B3" w:rsidRPr="002622E0" w:rsidRDefault="00A823B3">
      <w:pPr>
        <w:rPr>
          <w:rFonts w:ascii="Candara" w:hAnsi="Candara"/>
        </w:rPr>
      </w:pPr>
      <w:r w:rsidRPr="001807B0">
        <w:rPr>
          <w:rFonts w:ascii="Candara" w:hAnsi="Candara"/>
        </w:rPr>
        <w:t>—</w:t>
      </w:r>
      <w:r>
        <w:rPr>
          <w:rFonts w:ascii="Candara" w:hAnsi="Candara"/>
        </w:rPr>
        <w:t xml:space="preserve"> Mother Caroline Friess</w:t>
      </w:r>
    </w:p>
    <w:p w14:paraId="6F04A21F" w14:textId="77777777" w:rsidR="00853929" w:rsidRPr="002622E0" w:rsidRDefault="00853929">
      <w:pPr>
        <w:rPr>
          <w:rFonts w:ascii="Candara" w:hAnsi="Candara"/>
        </w:rPr>
      </w:pPr>
    </w:p>
    <w:p w14:paraId="1FCC5FC6" w14:textId="77777777" w:rsidR="00853929" w:rsidRPr="001807B0" w:rsidRDefault="001807B0">
      <w:pPr>
        <w:rPr>
          <w:rFonts w:ascii="Candara" w:hAnsi="Candara"/>
          <w:b/>
          <w:color w:val="44546A" w:themeColor="text2"/>
        </w:rPr>
      </w:pPr>
      <w:r w:rsidRPr="001807B0">
        <w:rPr>
          <w:rFonts w:ascii="Candara" w:hAnsi="Candara"/>
          <w:b/>
          <w:color w:val="44546A" w:themeColor="text2"/>
        </w:rPr>
        <w:t>… and Tradition:</w:t>
      </w:r>
    </w:p>
    <w:p w14:paraId="7E82E09B" w14:textId="77777777" w:rsidR="001807B0" w:rsidRDefault="001807B0" w:rsidP="001807B0">
      <w:pPr>
        <w:rPr>
          <w:rFonts w:ascii="Candara" w:hAnsi="Candara"/>
        </w:rPr>
      </w:pPr>
      <w:r w:rsidRPr="001807B0">
        <w:rPr>
          <w:rFonts w:ascii="Candara" w:hAnsi="Candara"/>
        </w:rPr>
        <w:t>"The fullness of joy is to behold God in everything."</w:t>
      </w:r>
      <w:r w:rsidRPr="001807B0">
        <w:rPr>
          <w:rFonts w:ascii="Candara" w:hAnsi="Candara"/>
        </w:rPr>
        <w:br/>
        <w:t>— Julian of Norwich</w:t>
      </w:r>
    </w:p>
    <w:p w14:paraId="7DEF848E" w14:textId="77777777" w:rsidR="00B37B5D" w:rsidRDefault="00B37B5D" w:rsidP="001807B0">
      <w:pPr>
        <w:rPr>
          <w:rFonts w:ascii="Candara" w:hAnsi="Candara"/>
        </w:rPr>
      </w:pPr>
    </w:p>
    <w:p w14:paraId="68BD2B4D" w14:textId="77777777" w:rsidR="00B37B5D" w:rsidRDefault="00B37B5D" w:rsidP="00B37B5D">
      <w:pPr>
        <w:rPr>
          <w:rFonts w:ascii="Candara" w:hAnsi="Candara"/>
          <w:bCs/>
        </w:rPr>
      </w:pPr>
      <w:r w:rsidRPr="00B37B5D">
        <w:rPr>
          <w:rFonts w:ascii="Candara" w:hAnsi="Candara"/>
          <w:bCs/>
        </w:rPr>
        <w:t>“…those who enjoy life most are those who leave security on the shore and become excited by the mission of communicating life to others.” </w:t>
      </w:r>
    </w:p>
    <w:p w14:paraId="3C332295" w14:textId="77777777" w:rsidR="00BA04C3" w:rsidRPr="00B37B5D" w:rsidRDefault="00BA04C3" w:rsidP="00B37B5D">
      <w:pPr>
        <w:rPr>
          <w:rFonts w:ascii="Candara" w:hAnsi="Candara"/>
          <w:bCs/>
        </w:rPr>
      </w:pPr>
      <w:r w:rsidRPr="001807B0">
        <w:rPr>
          <w:rFonts w:ascii="Candara" w:hAnsi="Candara"/>
        </w:rPr>
        <w:t xml:space="preserve">— </w:t>
      </w:r>
      <w:r>
        <w:rPr>
          <w:rFonts w:ascii="Candara" w:hAnsi="Candara"/>
        </w:rPr>
        <w:t xml:space="preserve"> Pope Francis, </w:t>
      </w:r>
      <w:r w:rsidRPr="00B37B5D">
        <w:rPr>
          <w:rFonts w:ascii="Candara" w:hAnsi="Candara"/>
          <w:bCs/>
          <w:i/>
          <w:iCs/>
        </w:rPr>
        <w:t>The Joy of the Gospel</w:t>
      </w:r>
      <w:r w:rsidRPr="00B37B5D">
        <w:rPr>
          <w:rFonts w:ascii="Candara" w:hAnsi="Candara"/>
          <w:bCs/>
        </w:rPr>
        <w:t>, #10</w:t>
      </w:r>
    </w:p>
    <w:p w14:paraId="10C28067" w14:textId="77777777" w:rsidR="00B37B5D" w:rsidRDefault="00B37B5D" w:rsidP="001807B0">
      <w:pPr>
        <w:rPr>
          <w:rFonts w:ascii="Candara" w:hAnsi="Candara"/>
        </w:rPr>
      </w:pPr>
    </w:p>
    <w:p w14:paraId="10C4B3D5" w14:textId="77777777" w:rsidR="001807B0" w:rsidRPr="001807B0" w:rsidRDefault="001807B0" w:rsidP="001807B0">
      <w:pPr>
        <w:rPr>
          <w:rFonts w:ascii="Candara" w:hAnsi="Candara"/>
        </w:rPr>
      </w:pPr>
      <w:r w:rsidRPr="001807B0">
        <w:rPr>
          <w:rFonts w:ascii="Candara" w:hAnsi="Candara"/>
        </w:rPr>
        <w:t>"The beating heart of the universe is joy."</w:t>
      </w:r>
      <w:r w:rsidRPr="001807B0">
        <w:rPr>
          <w:rFonts w:ascii="Candara" w:hAnsi="Candara"/>
        </w:rPr>
        <w:br/>
        <w:t>— Martin Buber</w:t>
      </w:r>
    </w:p>
    <w:p w14:paraId="65339FA2" w14:textId="77777777" w:rsidR="001807B0" w:rsidRDefault="001807B0" w:rsidP="001807B0">
      <w:pPr>
        <w:rPr>
          <w:rFonts w:ascii="Candara" w:hAnsi="Candara"/>
        </w:rPr>
      </w:pPr>
    </w:p>
    <w:p w14:paraId="087FFEF8" w14:textId="77777777" w:rsidR="001807B0" w:rsidRPr="001807B0" w:rsidRDefault="001807B0" w:rsidP="001807B0">
      <w:pPr>
        <w:rPr>
          <w:rFonts w:ascii="Candara" w:hAnsi="Candara"/>
        </w:rPr>
      </w:pPr>
      <w:r w:rsidRPr="001807B0">
        <w:rPr>
          <w:rFonts w:ascii="Candara" w:hAnsi="Candara"/>
        </w:rPr>
        <w:t>"To find joy in another's joy, that is the secret of happiness."</w:t>
      </w:r>
      <w:r w:rsidRPr="001807B0">
        <w:rPr>
          <w:rFonts w:ascii="Candara" w:hAnsi="Candara"/>
        </w:rPr>
        <w:br/>
        <w:t>— George Bernanos</w:t>
      </w:r>
    </w:p>
    <w:p w14:paraId="31651FE6" w14:textId="77777777" w:rsidR="001807B0" w:rsidRPr="001807B0" w:rsidRDefault="001807B0" w:rsidP="001807B0">
      <w:pPr>
        <w:rPr>
          <w:rFonts w:ascii="Candara" w:hAnsi="Candara"/>
        </w:rPr>
      </w:pPr>
    </w:p>
    <w:p w14:paraId="0F85900D" w14:textId="77777777" w:rsidR="003E3280" w:rsidRPr="009A7913" w:rsidRDefault="00BA04C3">
      <w:pPr>
        <w:rPr>
          <w:rFonts w:ascii="Candara" w:hAnsi="Candara"/>
          <w:color w:val="44546A" w:themeColor="text2"/>
        </w:rPr>
      </w:pPr>
      <w:r w:rsidRPr="009A7913">
        <w:rPr>
          <w:rFonts w:ascii="Candara" w:hAnsi="Candara"/>
          <w:b/>
          <w:color w:val="44546A" w:themeColor="text2"/>
        </w:rPr>
        <w:t>Reflection:</w:t>
      </w:r>
      <w:r w:rsidRPr="009A7913">
        <w:rPr>
          <w:rFonts w:ascii="Candara" w:hAnsi="Candara"/>
          <w:color w:val="44546A" w:themeColor="text2"/>
        </w:rPr>
        <w:t xml:space="preserve"> </w:t>
      </w:r>
    </w:p>
    <w:p w14:paraId="11F3FFDE" w14:textId="77777777" w:rsidR="00BA04C3" w:rsidRPr="002622E0" w:rsidRDefault="00BA04C3">
      <w:pPr>
        <w:rPr>
          <w:rFonts w:ascii="Candara" w:hAnsi="Candara"/>
        </w:rPr>
      </w:pPr>
      <w:r>
        <w:rPr>
          <w:rFonts w:ascii="Candara" w:hAnsi="Candara"/>
        </w:rPr>
        <w:t>Which of the above quotes resonates with you most? Which one challenges you most? Why?</w:t>
      </w:r>
    </w:p>
    <w:p w14:paraId="58ABA384" w14:textId="77777777" w:rsidR="00853929" w:rsidRPr="002622E0" w:rsidRDefault="00853929">
      <w:pPr>
        <w:rPr>
          <w:rFonts w:ascii="Candara" w:hAnsi="Candara"/>
        </w:rPr>
      </w:pPr>
    </w:p>
    <w:p w14:paraId="4BACDDD0" w14:textId="77777777" w:rsidR="00BA5E5F" w:rsidRPr="00A823B3" w:rsidRDefault="0028063A">
      <w:pPr>
        <w:rPr>
          <w:rFonts w:ascii="Candara" w:hAnsi="Candara"/>
          <w:b/>
          <w:color w:val="44546A" w:themeColor="text2"/>
        </w:rPr>
      </w:pPr>
      <w:r w:rsidRPr="00FB13A9">
        <w:rPr>
          <w:rFonts w:ascii="Candara" w:hAnsi="Candara"/>
          <w:b/>
          <w:color w:val="44546A" w:themeColor="text2"/>
        </w:rPr>
        <w:t>Activity</w:t>
      </w:r>
      <w:r w:rsidR="00FB3DB9" w:rsidRPr="00FB13A9">
        <w:rPr>
          <w:rFonts w:ascii="Candara" w:hAnsi="Candara"/>
          <w:b/>
          <w:color w:val="44546A" w:themeColor="text2"/>
        </w:rPr>
        <w:t>:</w:t>
      </w:r>
    </w:p>
    <w:p w14:paraId="41C64CC1" w14:textId="77777777" w:rsidR="0028063A" w:rsidRPr="002622E0" w:rsidRDefault="008234D6">
      <w:pPr>
        <w:rPr>
          <w:rFonts w:ascii="Candara" w:hAnsi="Candara"/>
        </w:rPr>
      </w:pPr>
      <w:r w:rsidRPr="002622E0">
        <w:rPr>
          <w:rFonts w:ascii="Candara" w:hAnsi="Candara"/>
        </w:rPr>
        <w:t>Examination</w:t>
      </w:r>
      <w:r w:rsidR="0028063A" w:rsidRPr="002622E0">
        <w:rPr>
          <w:rFonts w:ascii="Candara" w:hAnsi="Candara"/>
        </w:rPr>
        <w:t xml:space="preserve"> of conscience at the end of the </w:t>
      </w:r>
      <w:r w:rsidR="00FB13A9">
        <w:rPr>
          <w:rFonts w:ascii="Candara" w:hAnsi="Candara"/>
        </w:rPr>
        <w:t>(work)</w:t>
      </w:r>
      <w:r w:rsidR="0028063A" w:rsidRPr="002622E0">
        <w:rPr>
          <w:rFonts w:ascii="Candara" w:hAnsi="Candara"/>
        </w:rPr>
        <w:t>day</w:t>
      </w:r>
      <w:r w:rsidR="00C032E2">
        <w:rPr>
          <w:rFonts w:ascii="Candara" w:hAnsi="Candara"/>
        </w:rPr>
        <w:t xml:space="preserve"> (a form of reflection and prayer from St. Ignatius of Loyola)</w:t>
      </w:r>
      <w:r w:rsidR="0028063A" w:rsidRPr="002622E0">
        <w:rPr>
          <w:rFonts w:ascii="Candara" w:hAnsi="Candara"/>
        </w:rPr>
        <w:t>:</w:t>
      </w:r>
    </w:p>
    <w:p w14:paraId="6F7B59EF" w14:textId="32D6EA45" w:rsidR="0028063A" w:rsidRDefault="0028063A">
      <w:pPr>
        <w:rPr>
          <w:rFonts w:ascii="Candara" w:hAnsi="Candara"/>
        </w:rPr>
      </w:pPr>
      <w:r w:rsidRPr="002622E0">
        <w:rPr>
          <w:rFonts w:ascii="Candara" w:hAnsi="Candara"/>
        </w:rPr>
        <w:t xml:space="preserve">Where </w:t>
      </w:r>
      <w:proofErr w:type="gramStart"/>
      <w:r w:rsidRPr="002622E0">
        <w:rPr>
          <w:rFonts w:ascii="Candara" w:hAnsi="Candara"/>
        </w:rPr>
        <w:t>today was I joyful</w:t>
      </w:r>
      <w:proofErr w:type="gramEnd"/>
      <w:r w:rsidRPr="002622E0">
        <w:rPr>
          <w:rFonts w:ascii="Candara" w:hAnsi="Candara"/>
        </w:rPr>
        <w:t>, where not?</w:t>
      </w:r>
    </w:p>
    <w:p w14:paraId="6A360D26" w14:textId="77777777" w:rsidR="00C032E2" w:rsidRDefault="00C032E2">
      <w:pPr>
        <w:rPr>
          <w:rFonts w:ascii="Candara" w:hAnsi="Candara"/>
        </w:rPr>
      </w:pPr>
    </w:p>
    <w:p w14:paraId="36A3573A" w14:textId="77777777" w:rsidR="00BA04C3" w:rsidRPr="00BA04C3" w:rsidRDefault="00BA04C3" w:rsidP="00BA04C3">
      <w:pPr>
        <w:rPr>
          <w:rFonts w:ascii="Candara" w:hAnsi="Candara"/>
        </w:rPr>
      </w:pPr>
      <w:r w:rsidRPr="00BA04C3">
        <w:rPr>
          <w:rFonts w:ascii="Candara" w:hAnsi="Candara"/>
        </w:rPr>
        <w:t xml:space="preserve">If you would paint or take </w:t>
      </w:r>
      <w:r>
        <w:rPr>
          <w:rFonts w:ascii="Candara" w:hAnsi="Candara"/>
        </w:rPr>
        <w:t xml:space="preserve">your own </w:t>
      </w:r>
      <w:r w:rsidRPr="00BA04C3">
        <w:rPr>
          <w:rFonts w:ascii="Candara" w:hAnsi="Candara"/>
        </w:rPr>
        <w:t>picture of “Joy”, what would it look like?</w:t>
      </w:r>
    </w:p>
    <w:p w14:paraId="33561F8B" w14:textId="77777777" w:rsidR="00BA04C3" w:rsidRDefault="00BA04C3">
      <w:pPr>
        <w:rPr>
          <w:rFonts w:ascii="Candara" w:hAnsi="Candara"/>
        </w:rPr>
      </w:pPr>
    </w:p>
    <w:p w14:paraId="0A04D850" w14:textId="77777777" w:rsidR="00C032E2" w:rsidRDefault="00C032E2">
      <w:pPr>
        <w:rPr>
          <w:rFonts w:ascii="Candara" w:hAnsi="Candara"/>
        </w:rPr>
      </w:pPr>
    </w:p>
    <w:p w14:paraId="76EB2D1B" w14:textId="77777777" w:rsidR="00C032E2" w:rsidRPr="00FB13A9" w:rsidRDefault="00C032E2">
      <w:pPr>
        <w:rPr>
          <w:rFonts w:ascii="Candara" w:hAnsi="Candara"/>
          <w:b/>
          <w:color w:val="44546A" w:themeColor="text2"/>
        </w:rPr>
      </w:pPr>
      <w:r w:rsidRPr="00FB13A9">
        <w:rPr>
          <w:rFonts w:ascii="Candara" w:hAnsi="Candara"/>
          <w:b/>
          <w:color w:val="44546A" w:themeColor="text2"/>
        </w:rPr>
        <w:t>Closing Prayer:</w:t>
      </w:r>
    </w:p>
    <w:p w14:paraId="372E5FEB" w14:textId="77777777" w:rsidR="00C032E2" w:rsidRPr="002622E0" w:rsidRDefault="00C032E2" w:rsidP="00C032E2">
      <w:pPr>
        <w:rPr>
          <w:rFonts w:ascii="Candara" w:hAnsi="Candara"/>
        </w:rPr>
      </w:pPr>
      <w:r w:rsidRPr="002622E0">
        <w:rPr>
          <w:rFonts w:ascii="Candara" w:hAnsi="Candara"/>
        </w:rPr>
        <w:t>You will show me the path of life, the fullness of joy in your presence, O Lord.</w:t>
      </w:r>
      <w:r>
        <w:rPr>
          <w:rFonts w:ascii="Candara" w:hAnsi="Candara"/>
        </w:rPr>
        <w:t xml:space="preserve">    </w:t>
      </w:r>
      <w:r w:rsidRPr="002622E0">
        <w:rPr>
          <w:rFonts w:ascii="Candara" w:hAnsi="Candara"/>
        </w:rPr>
        <w:t>Psalm 16:9</w:t>
      </w:r>
    </w:p>
    <w:sectPr w:rsidR="00C032E2" w:rsidRPr="002622E0" w:rsidSect="00B4744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10EF" w14:textId="77777777" w:rsidR="008A522D" w:rsidRDefault="008A522D" w:rsidP="003B2073">
      <w:r>
        <w:separator/>
      </w:r>
    </w:p>
  </w:endnote>
  <w:endnote w:type="continuationSeparator" w:id="0">
    <w:p w14:paraId="214273E1" w14:textId="77777777" w:rsidR="008A522D" w:rsidRDefault="008A522D" w:rsidP="003B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6B6D" w14:textId="363425D4" w:rsidR="003B2073" w:rsidRPr="003B2073" w:rsidRDefault="00B47442" w:rsidP="003B2073">
    <w:pPr>
      <w:jc w:val="center"/>
      <w:rPr>
        <w:rFonts w:ascii="Candara" w:hAnsi="Candara" w:cs="Times New Roman"/>
        <w:sz w:val="24"/>
        <w:szCs w:val="24"/>
      </w:rPr>
    </w:pPr>
    <w:r>
      <w:rPr>
        <w:rFonts w:ascii="Candara" w:eastAsia="MS Mincho" w:hAnsi="Candara" w:cs="Times New Roman"/>
        <w:b/>
        <w:sz w:val="24"/>
        <w:szCs w:val="24"/>
      </w:rPr>
      <w:t>Office</w:t>
    </w:r>
    <w:r w:rsidR="003B2073" w:rsidRPr="003B2073">
      <w:rPr>
        <w:rFonts w:ascii="Candara" w:eastAsia="MS Mincho" w:hAnsi="Candara" w:cs="Times New Roman"/>
        <w:b/>
        <w:sz w:val="24"/>
        <w:szCs w:val="24"/>
      </w:rPr>
      <w:t xml:space="preserve"> of </w:t>
    </w:r>
    <w:r>
      <w:rPr>
        <w:rFonts w:ascii="Candara" w:eastAsia="MS Mincho" w:hAnsi="Candara" w:cs="Times New Roman"/>
        <w:b/>
        <w:sz w:val="24"/>
        <w:szCs w:val="24"/>
      </w:rPr>
      <w:t>Mission Formation</w:t>
    </w:r>
    <w:r w:rsidR="003B2073" w:rsidRPr="003B2073">
      <w:rPr>
        <w:rFonts w:ascii="Candara" w:eastAsia="MS Mincho" w:hAnsi="Candara" w:cs="Times New Roman"/>
        <w:b/>
        <w:sz w:val="24"/>
        <w:szCs w:val="24"/>
      </w:rPr>
      <w:t>, Atlantic-Midwest Province</w:t>
    </w:r>
  </w:p>
  <w:p w14:paraId="3EDD1508" w14:textId="77777777" w:rsidR="003B2073" w:rsidRDefault="003B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A210" w14:textId="77777777" w:rsidR="008A522D" w:rsidRDefault="008A522D" w:rsidP="003B2073">
      <w:r>
        <w:separator/>
      </w:r>
    </w:p>
  </w:footnote>
  <w:footnote w:type="continuationSeparator" w:id="0">
    <w:p w14:paraId="3F74423C" w14:textId="77777777" w:rsidR="008A522D" w:rsidRDefault="008A522D" w:rsidP="003B2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283"/>
    <w:multiLevelType w:val="multilevel"/>
    <w:tmpl w:val="DA0A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1383E"/>
    <w:multiLevelType w:val="multilevel"/>
    <w:tmpl w:val="B2D8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F1459"/>
    <w:multiLevelType w:val="multilevel"/>
    <w:tmpl w:val="B2D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935779">
    <w:abstractNumId w:val="2"/>
  </w:num>
  <w:num w:numId="2" w16cid:durableId="273710709">
    <w:abstractNumId w:val="1"/>
  </w:num>
  <w:num w:numId="3" w16cid:durableId="137003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F1"/>
    <w:rsid w:val="0001599B"/>
    <w:rsid w:val="0006656D"/>
    <w:rsid w:val="000B301D"/>
    <w:rsid w:val="000B6994"/>
    <w:rsid w:val="000F5587"/>
    <w:rsid w:val="001807B0"/>
    <w:rsid w:val="002622E0"/>
    <w:rsid w:val="0028063A"/>
    <w:rsid w:val="00306418"/>
    <w:rsid w:val="003B2073"/>
    <w:rsid w:val="003E3280"/>
    <w:rsid w:val="00536B1B"/>
    <w:rsid w:val="005607AE"/>
    <w:rsid w:val="00574D12"/>
    <w:rsid w:val="005B1FAD"/>
    <w:rsid w:val="006765F1"/>
    <w:rsid w:val="0069276F"/>
    <w:rsid w:val="006A05DE"/>
    <w:rsid w:val="00814AA0"/>
    <w:rsid w:val="008234D6"/>
    <w:rsid w:val="00853929"/>
    <w:rsid w:val="008A522D"/>
    <w:rsid w:val="00987059"/>
    <w:rsid w:val="009A7913"/>
    <w:rsid w:val="00A823B3"/>
    <w:rsid w:val="00AC0068"/>
    <w:rsid w:val="00AD3198"/>
    <w:rsid w:val="00AF0880"/>
    <w:rsid w:val="00B37B5D"/>
    <w:rsid w:val="00B43FEA"/>
    <w:rsid w:val="00B47442"/>
    <w:rsid w:val="00BA04C3"/>
    <w:rsid w:val="00BA5E5F"/>
    <w:rsid w:val="00C032E2"/>
    <w:rsid w:val="00C50457"/>
    <w:rsid w:val="00D54886"/>
    <w:rsid w:val="00FB13A9"/>
    <w:rsid w:val="00FB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A5DD4"/>
  <w15:chartTrackingRefBased/>
  <w15:docId w15:val="{D38608BB-1307-4667-95BC-836B1AF2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198"/>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D3198"/>
    <w:rPr>
      <w:i/>
      <w:iCs/>
    </w:rPr>
  </w:style>
  <w:style w:type="character" w:styleId="Hyperlink">
    <w:name w:val="Hyperlink"/>
    <w:basedOn w:val="DefaultParagraphFont"/>
    <w:uiPriority w:val="99"/>
    <w:unhideWhenUsed/>
    <w:rsid w:val="00AD3198"/>
    <w:rPr>
      <w:color w:val="0563C1" w:themeColor="hyperlink"/>
      <w:u w:val="single"/>
    </w:rPr>
  </w:style>
  <w:style w:type="character" w:styleId="UnresolvedMention">
    <w:name w:val="Unresolved Mention"/>
    <w:basedOn w:val="DefaultParagraphFont"/>
    <w:uiPriority w:val="99"/>
    <w:semiHidden/>
    <w:unhideWhenUsed/>
    <w:rsid w:val="00AD3198"/>
    <w:rPr>
      <w:color w:val="605E5C"/>
      <w:shd w:val="clear" w:color="auto" w:fill="E1DFDD"/>
    </w:rPr>
  </w:style>
  <w:style w:type="paragraph" w:styleId="ListParagraph">
    <w:name w:val="List Paragraph"/>
    <w:basedOn w:val="Normal"/>
    <w:uiPriority w:val="34"/>
    <w:qFormat/>
    <w:rsid w:val="002622E0"/>
    <w:pPr>
      <w:ind w:left="720"/>
      <w:contextualSpacing/>
    </w:pPr>
  </w:style>
  <w:style w:type="paragraph" w:styleId="Header">
    <w:name w:val="header"/>
    <w:basedOn w:val="Normal"/>
    <w:link w:val="HeaderChar"/>
    <w:uiPriority w:val="99"/>
    <w:unhideWhenUsed/>
    <w:rsid w:val="003B2073"/>
    <w:pPr>
      <w:tabs>
        <w:tab w:val="center" w:pos="4680"/>
        <w:tab w:val="right" w:pos="9360"/>
      </w:tabs>
    </w:pPr>
  </w:style>
  <w:style w:type="character" w:customStyle="1" w:styleId="HeaderChar">
    <w:name w:val="Header Char"/>
    <w:basedOn w:val="DefaultParagraphFont"/>
    <w:link w:val="Header"/>
    <w:uiPriority w:val="99"/>
    <w:rsid w:val="003B2073"/>
    <w:rPr>
      <w:rFonts w:ascii="Calibri" w:hAnsi="Calibri" w:cs="Calibri"/>
    </w:rPr>
  </w:style>
  <w:style w:type="paragraph" w:styleId="Footer">
    <w:name w:val="footer"/>
    <w:basedOn w:val="Normal"/>
    <w:link w:val="FooterChar"/>
    <w:uiPriority w:val="99"/>
    <w:unhideWhenUsed/>
    <w:rsid w:val="003B2073"/>
    <w:pPr>
      <w:tabs>
        <w:tab w:val="center" w:pos="4680"/>
        <w:tab w:val="right" w:pos="9360"/>
      </w:tabs>
    </w:pPr>
  </w:style>
  <w:style w:type="character" w:customStyle="1" w:styleId="FooterChar">
    <w:name w:val="Footer Char"/>
    <w:basedOn w:val="DefaultParagraphFont"/>
    <w:link w:val="Footer"/>
    <w:uiPriority w:val="99"/>
    <w:rsid w:val="003B207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9786">
      <w:bodyDiv w:val="1"/>
      <w:marLeft w:val="0"/>
      <w:marRight w:val="0"/>
      <w:marTop w:val="0"/>
      <w:marBottom w:val="0"/>
      <w:divBdr>
        <w:top w:val="none" w:sz="0" w:space="0" w:color="auto"/>
        <w:left w:val="none" w:sz="0" w:space="0" w:color="auto"/>
        <w:bottom w:val="none" w:sz="0" w:space="0" w:color="auto"/>
        <w:right w:val="none" w:sz="0" w:space="0" w:color="auto"/>
      </w:divBdr>
    </w:div>
    <w:div w:id="525752501">
      <w:bodyDiv w:val="1"/>
      <w:marLeft w:val="0"/>
      <w:marRight w:val="0"/>
      <w:marTop w:val="0"/>
      <w:marBottom w:val="0"/>
      <w:divBdr>
        <w:top w:val="none" w:sz="0" w:space="0" w:color="auto"/>
        <w:left w:val="none" w:sz="0" w:space="0" w:color="auto"/>
        <w:bottom w:val="none" w:sz="0" w:space="0" w:color="auto"/>
        <w:right w:val="none" w:sz="0" w:space="0" w:color="auto"/>
      </w:divBdr>
    </w:div>
    <w:div w:id="732191576">
      <w:bodyDiv w:val="1"/>
      <w:marLeft w:val="0"/>
      <w:marRight w:val="0"/>
      <w:marTop w:val="0"/>
      <w:marBottom w:val="0"/>
      <w:divBdr>
        <w:top w:val="none" w:sz="0" w:space="0" w:color="auto"/>
        <w:left w:val="none" w:sz="0" w:space="0" w:color="auto"/>
        <w:bottom w:val="none" w:sz="0" w:space="0" w:color="auto"/>
        <w:right w:val="none" w:sz="0" w:space="0" w:color="auto"/>
      </w:divBdr>
    </w:div>
    <w:div w:id="874853141">
      <w:bodyDiv w:val="1"/>
      <w:marLeft w:val="0"/>
      <w:marRight w:val="0"/>
      <w:marTop w:val="0"/>
      <w:marBottom w:val="0"/>
      <w:divBdr>
        <w:top w:val="none" w:sz="0" w:space="0" w:color="auto"/>
        <w:left w:val="none" w:sz="0" w:space="0" w:color="auto"/>
        <w:bottom w:val="none" w:sz="0" w:space="0" w:color="auto"/>
        <w:right w:val="none" w:sz="0" w:space="0" w:color="auto"/>
      </w:divBdr>
    </w:div>
    <w:div w:id="934095635">
      <w:bodyDiv w:val="1"/>
      <w:marLeft w:val="0"/>
      <w:marRight w:val="0"/>
      <w:marTop w:val="0"/>
      <w:marBottom w:val="0"/>
      <w:divBdr>
        <w:top w:val="none" w:sz="0" w:space="0" w:color="auto"/>
        <w:left w:val="none" w:sz="0" w:space="0" w:color="auto"/>
        <w:bottom w:val="none" w:sz="0" w:space="0" w:color="auto"/>
        <w:right w:val="none" w:sz="0" w:space="0" w:color="auto"/>
      </w:divBdr>
    </w:div>
    <w:div w:id="944579933">
      <w:bodyDiv w:val="1"/>
      <w:marLeft w:val="0"/>
      <w:marRight w:val="0"/>
      <w:marTop w:val="0"/>
      <w:marBottom w:val="0"/>
      <w:divBdr>
        <w:top w:val="none" w:sz="0" w:space="0" w:color="auto"/>
        <w:left w:val="none" w:sz="0" w:space="0" w:color="auto"/>
        <w:bottom w:val="none" w:sz="0" w:space="0" w:color="auto"/>
        <w:right w:val="none" w:sz="0" w:space="0" w:color="auto"/>
      </w:divBdr>
    </w:div>
    <w:div w:id="994841099">
      <w:bodyDiv w:val="1"/>
      <w:marLeft w:val="0"/>
      <w:marRight w:val="0"/>
      <w:marTop w:val="0"/>
      <w:marBottom w:val="0"/>
      <w:divBdr>
        <w:top w:val="none" w:sz="0" w:space="0" w:color="auto"/>
        <w:left w:val="none" w:sz="0" w:space="0" w:color="auto"/>
        <w:bottom w:val="none" w:sz="0" w:space="0" w:color="auto"/>
        <w:right w:val="none" w:sz="0" w:space="0" w:color="auto"/>
      </w:divBdr>
    </w:div>
    <w:div w:id="1059015394">
      <w:bodyDiv w:val="1"/>
      <w:marLeft w:val="0"/>
      <w:marRight w:val="0"/>
      <w:marTop w:val="0"/>
      <w:marBottom w:val="0"/>
      <w:divBdr>
        <w:top w:val="none" w:sz="0" w:space="0" w:color="auto"/>
        <w:left w:val="none" w:sz="0" w:space="0" w:color="auto"/>
        <w:bottom w:val="none" w:sz="0" w:space="0" w:color="auto"/>
        <w:right w:val="none" w:sz="0" w:space="0" w:color="auto"/>
      </w:divBdr>
    </w:div>
    <w:div w:id="1062951212">
      <w:bodyDiv w:val="1"/>
      <w:marLeft w:val="0"/>
      <w:marRight w:val="0"/>
      <w:marTop w:val="0"/>
      <w:marBottom w:val="0"/>
      <w:divBdr>
        <w:top w:val="none" w:sz="0" w:space="0" w:color="auto"/>
        <w:left w:val="none" w:sz="0" w:space="0" w:color="auto"/>
        <w:bottom w:val="none" w:sz="0" w:space="0" w:color="auto"/>
        <w:right w:val="none" w:sz="0" w:space="0" w:color="auto"/>
      </w:divBdr>
    </w:div>
    <w:div w:id="1287152135">
      <w:bodyDiv w:val="1"/>
      <w:marLeft w:val="0"/>
      <w:marRight w:val="0"/>
      <w:marTop w:val="0"/>
      <w:marBottom w:val="0"/>
      <w:divBdr>
        <w:top w:val="none" w:sz="0" w:space="0" w:color="auto"/>
        <w:left w:val="none" w:sz="0" w:space="0" w:color="auto"/>
        <w:bottom w:val="none" w:sz="0" w:space="0" w:color="auto"/>
        <w:right w:val="none" w:sz="0" w:space="0" w:color="auto"/>
      </w:divBdr>
    </w:div>
    <w:div w:id="14291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ycerupp.com/born-for-joy/" TargetMode="External"/><Relationship Id="rId5" Type="http://schemas.openxmlformats.org/officeDocument/2006/relationships/footnotes" Target="footnotes.xml"/><Relationship Id="rId10" Type="http://schemas.openxmlformats.org/officeDocument/2006/relationships/hyperlink" Target="https://youtu.be/bkEvy-9yVyQ" TargetMode="External"/><Relationship Id="rId4" Type="http://schemas.openxmlformats.org/officeDocument/2006/relationships/webSettings" Target="webSettings.xml"/><Relationship Id="rId9" Type="http://schemas.openxmlformats.org/officeDocument/2006/relationships/hyperlink" Target="https://youtu.be/bkEvy-9yVy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DeBruin</dc:creator>
  <cp:keywords/>
  <dc:description/>
  <cp:lastModifiedBy>Laura Stafford</cp:lastModifiedBy>
  <cp:revision>2</cp:revision>
  <cp:lastPrinted>2020-11-11T16:19:00Z</cp:lastPrinted>
  <dcterms:created xsi:type="dcterms:W3CDTF">2025-02-26T17:47:00Z</dcterms:created>
  <dcterms:modified xsi:type="dcterms:W3CDTF">2025-02-26T17:47:00Z</dcterms:modified>
</cp:coreProperties>
</file>